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01FC0488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</w:t>
            </w:r>
            <w:r w:rsidR="005B43E5">
              <w:rPr>
                <w:b/>
                <w:bCs/>
                <w:sz w:val="36"/>
                <w:szCs w:val="36"/>
              </w:rPr>
              <w:t xml:space="preserve"> 30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23741755" w:rsidR="00976312" w:rsidRPr="00B56D9B" w:rsidRDefault="006659F8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  <w:r w:rsidR="00A7612D">
              <w:rPr>
                <w:b/>
                <w:bCs/>
              </w:rPr>
              <w:t xml:space="preserve">, </w:t>
            </w:r>
            <w:r w:rsidR="00D840C7">
              <w:rPr>
                <w:b/>
                <w:bCs/>
              </w:rPr>
              <w:t>June 8th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EEA8155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</w:t>
            </w:r>
            <w:r w:rsidR="005B43E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30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6D912D51" w14:textId="77777777" w:rsidR="00D840C7" w:rsidRPr="00D840C7" w:rsidRDefault="00D840C7" w:rsidP="00D840C7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840C7">
              <w:rPr>
                <w:rFonts w:ascii="Century Gothic" w:hAnsi="Century Gothic"/>
                <w:sz w:val="28"/>
                <w:szCs w:val="28"/>
              </w:rPr>
              <w:t>Draw a conclusion after reading a portion of the text.</w:t>
            </w:r>
          </w:p>
          <w:p w14:paraId="758464DF" w14:textId="77777777" w:rsidR="00D840C7" w:rsidRPr="00D840C7" w:rsidRDefault="00D840C7" w:rsidP="00D840C7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840C7">
              <w:rPr>
                <w:rFonts w:ascii="Century Gothic" w:hAnsi="Century Gothic"/>
                <w:sz w:val="28"/>
                <w:szCs w:val="28"/>
              </w:rPr>
              <w:t>Use context clues to figure out the meaning of unfamiliar words and confirm the meaning using a glossary.</w:t>
            </w:r>
          </w:p>
          <w:p w14:paraId="731EC74E" w14:textId="77777777" w:rsidR="00D840C7" w:rsidRPr="00D840C7" w:rsidRDefault="00D840C7" w:rsidP="00D840C7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840C7">
              <w:rPr>
                <w:rFonts w:ascii="Century Gothic" w:hAnsi="Century Gothic"/>
                <w:sz w:val="28"/>
                <w:szCs w:val="28"/>
              </w:rPr>
              <w:t>Make a prediction about what you think will happen before you begin reading the text.</w:t>
            </w:r>
          </w:p>
          <w:p w14:paraId="6EA61E3C" w14:textId="4067AD16" w:rsidR="00A7612D" w:rsidRPr="00D840C7" w:rsidRDefault="00D840C7" w:rsidP="00D840C7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840C7">
              <w:rPr>
                <w:rFonts w:ascii="Century Gothic" w:hAnsi="Century Gothic"/>
                <w:sz w:val="28"/>
                <w:szCs w:val="28"/>
              </w:rPr>
              <w:t>Set a purpose for reading.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2817449D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D840C7">
              <w:rPr>
                <w:rFonts w:ascii="Century Gothic" w:hAnsi="Century Gothic"/>
                <w:sz w:val="24"/>
                <w:szCs w:val="24"/>
              </w:rPr>
              <w:t>June 8th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6659F8">
              <w:rPr>
                <w:rFonts w:ascii="Century Gothic" w:hAnsi="Century Gothic"/>
                <w:sz w:val="24"/>
                <w:szCs w:val="24"/>
              </w:rPr>
              <w:t>Monday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5D894B80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sending Mrs. </w:t>
            </w:r>
            <w:proofErr w:type="spellStart"/>
            <w:r w:rsidR="005B43E5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5B43E5">
              <w:rPr>
                <w:rFonts w:ascii="Century Gothic" w:hAnsi="Century Gothic"/>
                <w:sz w:val="24"/>
                <w:szCs w:val="24"/>
              </w:rPr>
              <w:t xml:space="preserve"> an e-mail 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A63D5"/>
    <w:multiLevelType w:val="hybridMultilevel"/>
    <w:tmpl w:val="49E8B68E"/>
    <w:lvl w:ilvl="0" w:tplc="186EA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4C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C2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66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27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40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45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EA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4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5B43E5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C96365"/>
    <w:rsid w:val="00D26D4C"/>
    <w:rsid w:val="00D35D87"/>
    <w:rsid w:val="00D40448"/>
    <w:rsid w:val="00D6248E"/>
    <w:rsid w:val="00D840C7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2020-06-07T21:40:00Z</dcterms:created>
  <dcterms:modified xsi:type="dcterms:W3CDTF">2020-06-07T21:40:00Z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